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424F" w14:textId="77777777" w:rsidR="00E74C41" w:rsidRDefault="00E74C41" w:rsidP="00E74C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1BC5926A" w14:textId="77777777" w:rsidR="00E74C41" w:rsidRDefault="00E74C41" w:rsidP="00E74C41">
      <w:pPr>
        <w:jc w:val="both"/>
        <w:rPr>
          <w:b/>
          <w:bCs/>
        </w:rPr>
      </w:pPr>
    </w:p>
    <w:p w14:paraId="058EAB74" w14:textId="77777777" w:rsidR="00E74C41" w:rsidRDefault="00E74C41" w:rsidP="00E74C41">
      <w:pPr>
        <w:jc w:val="both"/>
        <w:rPr>
          <w:b/>
          <w:bCs/>
        </w:rPr>
      </w:pPr>
      <w:r>
        <w:rPr>
          <w:b/>
          <w:bCs/>
        </w:rPr>
        <w:t>Sabato 1° agosto. Introduzione alla lettera ai Colossesi (1)</w:t>
      </w:r>
    </w:p>
    <w:p w14:paraId="4D54246E" w14:textId="77777777" w:rsidR="00E74C41" w:rsidRDefault="00E74C41" w:rsidP="00E74C41">
      <w:pPr>
        <w:jc w:val="both"/>
        <w:rPr>
          <w:b/>
          <w:bCs/>
        </w:rPr>
      </w:pPr>
    </w:p>
    <w:p w14:paraId="30067F02" w14:textId="77777777" w:rsidR="00E74C41" w:rsidRDefault="00E74C41" w:rsidP="00E74C41">
      <w:pPr>
        <w:jc w:val="both"/>
      </w:pPr>
      <w:r>
        <w:t xml:space="preserve">Iniziamo il nostro percorso con una introduzione che ci aiuti a collocare questo scritto che ci è giunto nell’insieme dell’epistolario paolino. </w:t>
      </w:r>
    </w:p>
    <w:p w14:paraId="04432A8D" w14:textId="77777777" w:rsidR="00E74C41" w:rsidRDefault="00E74C41" w:rsidP="00E74C41">
      <w:pPr>
        <w:jc w:val="both"/>
      </w:pPr>
    </w:p>
    <w:p w14:paraId="1FC406E4" w14:textId="19EBD8A0" w:rsidR="00E74C41" w:rsidRDefault="00E74C41" w:rsidP="00E74C4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61C02" wp14:editId="154F4F37">
            <wp:simplePos x="0" y="0"/>
            <wp:positionH relativeFrom="column">
              <wp:posOffset>4552950</wp:posOffset>
            </wp:positionH>
            <wp:positionV relativeFrom="paragraph">
              <wp:posOffset>57785</wp:posOffset>
            </wp:positionV>
            <wp:extent cx="1447800" cy="904875"/>
            <wp:effectExtent l="0" t="0" r="0" b="9525"/>
            <wp:wrapSquare wrapText="bothSides"/>
            <wp:docPr id="506577796" name="Immagine 1" descr="Miniatura della versione delle 02:28, 29 feb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iniatura della versione delle 02:28, 29 feb 20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1.Colossi</w:t>
      </w:r>
      <w:r>
        <w:t xml:space="preserve"> è una </w:t>
      </w:r>
      <w:r w:rsidR="007642EE">
        <w:t xml:space="preserve">antica </w:t>
      </w:r>
      <w:r>
        <w:t>città della Frigia, regione posta sull’altopiano centrale dell’Anatolia (odierna Turchia)</w:t>
      </w:r>
      <w:r w:rsidR="0057490A">
        <w:t>,</w:t>
      </w:r>
      <w:r>
        <w:t xml:space="preserve"> che Paolo non ha mai visitato e che, quindi, conosce solo in modo indiretto. Della città di Colossi oggi non esistono che rovine non ancora scavate. La città andò ben presto in rovina a causa, forse, del violento terremoto dell’anno 60.  La lettera ai Colossesi è posta nel canone del Nuovo Testamento tra le lettere paoline in settima posizione; essa è collocata nel sottogruppo, detto ‘della prigionia’ e indirizzate a comunità (Efesini, Filippesi e Colossesi). A queste lettere seguono quelle indirizzate a persone (Timoteo, Tito, Filemone). </w:t>
      </w:r>
    </w:p>
    <w:p w14:paraId="3E491DFD" w14:textId="77777777" w:rsidR="00E74C41" w:rsidRDefault="00E74C41" w:rsidP="00E74C41">
      <w:pPr>
        <w:jc w:val="both"/>
        <w:rPr>
          <w:b/>
          <w:bCs/>
        </w:rPr>
      </w:pPr>
    </w:p>
    <w:p w14:paraId="16103F7D" w14:textId="694139AF" w:rsidR="00E74C41" w:rsidRDefault="00E74C41" w:rsidP="00E74C41">
      <w:pPr>
        <w:jc w:val="both"/>
      </w:pPr>
      <w:r>
        <w:rPr>
          <w:b/>
          <w:bCs/>
        </w:rPr>
        <w:t xml:space="preserve">2. Stile della lettera. </w:t>
      </w:r>
      <w:r>
        <w:t xml:space="preserve">La lettera ai Colossesi (come quella agli Efesini) colpisce per uno stile molto diverso rispetto a quello delle altre lettere di Paolo. È uno stile ridondante, con frasi molto lunghe, con abbondanza di aggettivi; si deve aggiungere un vocabolario ricercato e ampolloso con l’utilizzo di materiale di origine liturgica. Inoltre non vengono citate esplicitamente </w:t>
      </w:r>
      <w:r w:rsidR="0057490A">
        <w:t xml:space="preserve">le Scritture di Israele. </w:t>
      </w:r>
    </w:p>
    <w:p w14:paraId="1AF7B351" w14:textId="0B8F8230" w:rsidR="0057490A" w:rsidRDefault="0057490A" w:rsidP="00E74C41">
      <w:pPr>
        <w:jc w:val="both"/>
      </w:pPr>
      <w:r>
        <w:t>Anche se lo schema epistolare corrisponde (come vedremo) alle altre lettere di Paolo, questa differenza di stile ha spint</w:t>
      </w:r>
      <w:r w:rsidR="007642EE">
        <w:t>o</w:t>
      </w:r>
      <w:r>
        <w:t xml:space="preserve"> molti esegeti a mettere in dubbio la paternità paolina della lettera ai Colossesi.</w:t>
      </w:r>
    </w:p>
    <w:p w14:paraId="47634831" w14:textId="77777777" w:rsidR="0057490A" w:rsidRDefault="0057490A" w:rsidP="00E74C41">
      <w:pPr>
        <w:jc w:val="both"/>
      </w:pPr>
    </w:p>
    <w:p w14:paraId="24B84744" w14:textId="3D5EE263" w:rsidR="00285B06" w:rsidRDefault="0057490A" w:rsidP="0057490A">
      <w:pPr>
        <w:jc w:val="both"/>
      </w:pPr>
      <w:r>
        <w:rPr>
          <w:b/>
          <w:bCs/>
        </w:rPr>
        <w:t xml:space="preserve">3. Autore della lettera. </w:t>
      </w:r>
      <w:r>
        <w:t>L’antichità non ha avuto mai dubbi nell’attribuire a Paolo questa lettera</w:t>
      </w:r>
      <w:r w:rsidR="007642EE">
        <w:t>.</w:t>
      </w:r>
      <w:r>
        <w:t xml:space="preserve"> Solo a partire dall’esegesi critica-letteraria (fine Ottocento) si è cominciato a dubitare della paternità paolina di Colossesi. Questo con due motivazioni: quella letteraria (diversità di stile e di vocabolario) e quella teologica (omissioni di temi </w:t>
      </w:r>
      <w:r w:rsidR="00976D05">
        <w:t>d</w:t>
      </w:r>
      <w:r>
        <w:t>iversi rispetto alle grandi lettere</w:t>
      </w:r>
      <w:r w:rsidR="007642EE">
        <w:t xml:space="preserve">; </w:t>
      </w:r>
      <w:r>
        <w:t>es. la giustificazione per fede di Rm). In realtà</w:t>
      </w:r>
      <w:r w:rsidR="00321C7C">
        <w:t xml:space="preserve"> ciò che fa ritenere che questa lettera non è stata scritta da Paolo, tuttavia ne conserva una impronta che gli restituisce la paternità attraverso un discepolo (e gruppo di discepoli) che hanno ascoltato e accolto l’insegnamento di Paolo.</w:t>
      </w:r>
    </w:p>
    <w:p w14:paraId="5E1954D5" w14:textId="77777777" w:rsidR="00321C7C" w:rsidRPr="00321C7C" w:rsidRDefault="00321C7C" w:rsidP="0057490A">
      <w:pPr>
        <w:jc w:val="both"/>
        <w:rPr>
          <w:b/>
          <w:bCs/>
        </w:rPr>
      </w:pPr>
    </w:p>
    <w:p w14:paraId="61BFAC88" w14:textId="3267F8CD" w:rsidR="00321C7C" w:rsidRDefault="00321C7C" w:rsidP="0057490A">
      <w:pPr>
        <w:jc w:val="both"/>
        <w:rPr>
          <w:b/>
          <w:bCs/>
        </w:rPr>
      </w:pPr>
      <w:r w:rsidRPr="00321C7C">
        <w:rPr>
          <w:b/>
          <w:bCs/>
        </w:rPr>
        <w:t>4. Sintesi del contenuto.</w:t>
      </w:r>
    </w:p>
    <w:p w14:paraId="17D2D599" w14:textId="74DE2E54" w:rsidR="00321C7C" w:rsidRDefault="00321C7C" w:rsidP="0057490A">
      <w:pPr>
        <w:jc w:val="both"/>
      </w:pPr>
      <w:r>
        <w:t>Il contenuto rispecchia l’andamento suggerito dalla retorica del tempo e ben conosciuto da Paolo per l</w:t>
      </w:r>
      <w:r w:rsidR="007642EE">
        <w:t>a</w:t>
      </w:r>
      <w:r>
        <w:t xml:space="preserve"> sua formazione ellenistica. Lo scopo della lettera è fondamentalmente esortativo e tiene e insieme due ‘registri’: la presentazione dottrinale e l’esortazione; in questo modo l’esortazione poggia su solide basi dottrinali.</w:t>
      </w:r>
    </w:p>
    <w:p w14:paraId="30759C2C" w14:textId="62ABB8B4" w:rsidR="00321C7C" w:rsidRDefault="00321C7C" w:rsidP="0057490A">
      <w:pPr>
        <w:jc w:val="both"/>
      </w:pPr>
      <w:r>
        <w:t xml:space="preserve">La lettera è inquadrata </w:t>
      </w:r>
      <w:r w:rsidR="007E5560">
        <w:t>da due tratti tipici della retorica: all’inizio il prescritto</w:t>
      </w:r>
      <w:r>
        <w:t xml:space="preserve"> </w:t>
      </w:r>
      <w:r w:rsidR="007E5560">
        <w:t>(1,1-2) e, alla fine, notizie e saluti (4,7-18).</w:t>
      </w:r>
    </w:p>
    <w:p w14:paraId="60D29645" w14:textId="77777777" w:rsidR="003541B2" w:rsidRDefault="003541B2" w:rsidP="0057490A">
      <w:pPr>
        <w:jc w:val="both"/>
      </w:pPr>
    </w:p>
    <w:p w14:paraId="6C73469C" w14:textId="0FF4AC17" w:rsidR="007E5560" w:rsidRDefault="007E5560" w:rsidP="0057490A">
      <w:pPr>
        <w:jc w:val="both"/>
      </w:pPr>
      <w:r>
        <w:t>Ecco allora il quadro generale:</w:t>
      </w:r>
    </w:p>
    <w:p w14:paraId="4E612E77" w14:textId="77777777" w:rsidR="003541B2" w:rsidRDefault="003541B2" w:rsidP="0057490A">
      <w:pPr>
        <w:jc w:val="both"/>
      </w:pPr>
    </w:p>
    <w:p w14:paraId="53827B58" w14:textId="241BEB72" w:rsidR="007E5560" w:rsidRDefault="007E5560" w:rsidP="007E5560">
      <w:pPr>
        <w:pStyle w:val="Paragrafoelenco"/>
        <w:numPr>
          <w:ilvl w:val="0"/>
          <w:numId w:val="1"/>
        </w:numPr>
        <w:jc w:val="both"/>
      </w:pPr>
      <w:r w:rsidRPr="007E5560">
        <w:rPr>
          <w:b/>
          <w:bCs/>
        </w:rPr>
        <w:t>Prescritto</w:t>
      </w:r>
      <w:r>
        <w:t xml:space="preserve"> (</w:t>
      </w:r>
      <w:r w:rsidRPr="007E5560">
        <w:rPr>
          <w:i/>
          <w:iCs/>
        </w:rPr>
        <w:t>1,1-2)</w:t>
      </w:r>
    </w:p>
    <w:p w14:paraId="2EE4076E" w14:textId="029EB146" w:rsidR="007E5560" w:rsidRDefault="007E5560" w:rsidP="007E5560">
      <w:pPr>
        <w:pStyle w:val="Paragrafoelenco"/>
        <w:numPr>
          <w:ilvl w:val="0"/>
          <w:numId w:val="1"/>
        </w:numPr>
        <w:jc w:val="both"/>
      </w:pPr>
      <w:r w:rsidRPr="007E5560">
        <w:rPr>
          <w:b/>
          <w:bCs/>
        </w:rPr>
        <w:t>Introduzione generale</w:t>
      </w:r>
      <w:r>
        <w:t xml:space="preserve"> </w:t>
      </w:r>
      <w:r w:rsidRPr="007E5560">
        <w:rPr>
          <w:i/>
          <w:iCs/>
        </w:rPr>
        <w:t>(1,3-23):</w:t>
      </w:r>
      <w:r w:rsidR="003541B2">
        <w:rPr>
          <w:i/>
          <w:iCs/>
        </w:rPr>
        <w:t xml:space="preserve"> a.</w:t>
      </w:r>
      <w:r w:rsidRPr="007E5560">
        <w:rPr>
          <w:i/>
          <w:iCs/>
        </w:rPr>
        <w:t xml:space="preserve"> </w:t>
      </w:r>
      <w:r>
        <w:t>ringraziamenti</w:t>
      </w:r>
      <w:r w:rsidR="007642EE">
        <w:t>;</w:t>
      </w:r>
      <w:r>
        <w:t xml:space="preserve"> </w:t>
      </w:r>
      <w:r w:rsidR="003541B2">
        <w:t xml:space="preserve">b. la </w:t>
      </w:r>
      <w:r>
        <w:t>preghiera per la piena conoscenza di Cristo</w:t>
      </w:r>
      <w:r w:rsidR="007642EE">
        <w:t xml:space="preserve"> e</w:t>
      </w:r>
      <w:r>
        <w:t xml:space="preserve"> inno cristologico</w:t>
      </w:r>
      <w:r w:rsidR="007642EE">
        <w:t>; c.</w:t>
      </w:r>
      <w:r>
        <w:t xml:space="preserve"> i tre temi della lettera</w:t>
      </w:r>
    </w:p>
    <w:p w14:paraId="03299DAA" w14:textId="2A46FBDA" w:rsidR="007E5560" w:rsidRPr="007E5560" w:rsidRDefault="007E5560" w:rsidP="007E5560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 xml:space="preserve">Il corpo della lettera </w:t>
      </w:r>
      <w:r>
        <w:rPr>
          <w:i/>
          <w:iCs/>
        </w:rPr>
        <w:t>(1,24-4,</w:t>
      </w:r>
      <w:r w:rsidR="007642EE">
        <w:rPr>
          <w:i/>
          <w:iCs/>
        </w:rPr>
        <w:t>6</w:t>
      </w:r>
      <w:r>
        <w:rPr>
          <w:i/>
          <w:iCs/>
        </w:rPr>
        <w:t>)</w:t>
      </w:r>
      <w:r>
        <w:rPr>
          <w:b/>
          <w:bCs/>
        </w:rPr>
        <w:t>:</w:t>
      </w:r>
    </w:p>
    <w:p w14:paraId="78B96764" w14:textId="6714BEB0" w:rsidR="007E5560" w:rsidRDefault="007E5560" w:rsidP="007E5560">
      <w:pPr>
        <w:pStyle w:val="Paragrafoelenco"/>
        <w:numPr>
          <w:ilvl w:val="0"/>
          <w:numId w:val="2"/>
        </w:numPr>
        <w:jc w:val="both"/>
      </w:pPr>
      <w:r>
        <w:t>L’annuncio del Vangelo come Mistero (1,24-2,5)</w:t>
      </w:r>
    </w:p>
    <w:p w14:paraId="51EA47DA" w14:textId="4D3C179B" w:rsidR="007E5560" w:rsidRDefault="007E5560" w:rsidP="007E5560">
      <w:pPr>
        <w:pStyle w:val="Paragrafoelenco"/>
        <w:numPr>
          <w:ilvl w:val="0"/>
          <w:numId w:val="2"/>
        </w:numPr>
        <w:jc w:val="both"/>
      </w:pPr>
      <w:r>
        <w:t>Rimanere saldi nell’insegnamento ricevuto (</w:t>
      </w:r>
      <w:r w:rsidR="003541B2">
        <w:t>2,6-23)</w:t>
      </w:r>
    </w:p>
    <w:p w14:paraId="7A0E5EE7" w14:textId="77777777" w:rsidR="007642EE" w:rsidRDefault="007642EE" w:rsidP="007642EE">
      <w:pPr>
        <w:pStyle w:val="Paragrafoelenco"/>
        <w:numPr>
          <w:ilvl w:val="0"/>
          <w:numId w:val="2"/>
        </w:numPr>
        <w:jc w:val="both"/>
      </w:pPr>
      <w:r>
        <w:t>La vita nuova in Cristo (3,1-4,1)</w:t>
      </w:r>
    </w:p>
    <w:p w14:paraId="20DE205E" w14:textId="12E86F9C" w:rsidR="003541B2" w:rsidRDefault="003541B2" w:rsidP="007642EE">
      <w:pPr>
        <w:pStyle w:val="Paragrafoelenco"/>
        <w:numPr>
          <w:ilvl w:val="0"/>
          <w:numId w:val="5"/>
        </w:numPr>
        <w:jc w:val="both"/>
      </w:pPr>
      <w:r w:rsidRPr="007642EE">
        <w:rPr>
          <w:b/>
          <w:bCs/>
        </w:rPr>
        <w:t>Conclusione esortativa</w:t>
      </w:r>
      <w:r>
        <w:t xml:space="preserve"> (4,2-6)</w:t>
      </w:r>
    </w:p>
    <w:p w14:paraId="0D491DF1" w14:textId="56EE30A1" w:rsidR="003541B2" w:rsidRPr="003541B2" w:rsidRDefault="003541B2" w:rsidP="003541B2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3541B2">
        <w:rPr>
          <w:b/>
          <w:bCs/>
        </w:rPr>
        <w:t>Notizie e</w:t>
      </w:r>
      <w:r>
        <w:rPr>
          <w:b/>
          <w:bCs/>
        </w:rPr>
        <w:t xml:space="preserve"> saluti </w:t>
      </w:r>
      <w:r>
        <w:rPr>
          <w:i/>
          <w:iCs/>
        </w:rPr>
        <w:t>(4, 7-18)</w:t>
      </w:r>
    </w:p>
    <w:p w14:paraId="2A5B9A3A" w14:textId="77777777" w:rsidR="003541B2" w:rsidRPr="00321C7C" w:rsidRDefault="003541B2" w:rsidP="003541B2">
      <w:pPr>
        <w:jc w:val="both"/>
      </w:pPr>
    </w:p>
    <w:sectPr w:rsidR="003541B2" w:rsidRPr="00321C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7276"/>
    <w:multiLevelType w:val="hybridMultilevel"/>
    <w:tmpl w:val="DBB8D2FE"/>
    <w:lvl w:ilvl="0" w:tplc="FF88D108">
      <w:start w:val="4"/>
      <w:numFmt w:val="bullet"/>
      <w:lvlText w:val="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3D796F"/>
    <w:multiLevelType w:val="hybridMultilevel"/>
    <w:tmpl w:val="023E6AEE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74FDF"/>
    <w:multiLevelType w:val="hybridMultilevel"/>
    <w:tmpl w:val="B2B44316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91256"/>
    <w:multiLevelType w:val="hybridMultilevel"/>
    <w:tmpl w:val="B26E9812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D6A15"/>
    <w:multiLevelType w:val="hybridMultilevel"/>
    <w:tmpl w:val="89ECC736"/>
    <w:lvl w:ilvl="0" w:tplc="B950B24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8035283">
    <w:abstractNumId w:val="3"/>
  </w:num>
  <w:num w:numId="2" w16cid:durableId="339628760">
    <w:abstractNumId w:val="4"/>
  </w:num>
  <w:num w:numId="3" w16cid:durableId="401828338">
    <w:abstractNumId w:val="1"/>
  </w:num>
  <w:num w:numId="4" w16cid:durableId="1160972408">
    <w:abstractNumId w:val="0"/>
  </w:num>
  <w:num w:numId="5" w16cid:durableId="1456758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41"/>
    <w:rsid w:val="00014AAA"/>
    <w:rsid w:val="001307F2"/>
    <w:rsid w:val="0016511F"/>
    <w:rsid w:val="00194DFE"/>
    <w:rsid w:val="00285B06"/>
    <w:rsid w:val="00321C7C"/>
    <w:rsid w:val="00324EEF"/>
    <w:rsid w:val="003541B2"/>
    <w:rsid w:val="0057490A"/>
    <w:rsid w:val="00597AF0"/>
    <w:rsid w:val="005E53DD"/>
    <w:rsid w:val="007642EE"/>
    <w:rsid w:val="007E5560"/>
    <w:rsid w:val="00976D05"/>
    <w:rsid w:val="00CD1AE7"/>
    <w:rsid w:val="00D118C2"/>
    <w:rsid w:val="00E7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C1AD"/>
  <w15:chartTrackingRefBased/>
  <w15:docId w15:val="{50A623E4-EA06-4A74-8B4A-8A955DEF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4C41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74C41"/>
    <w:pPr>
      <w:keepNext/>
      <w:keepLines/>
      <w:spacing w:before="360" w:after="8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4C41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4C41"/>
    <w:pPr>
      <w:keepNext/>
      <w:keepLines/>
      <w:spacing w:before="160" w:after="80" w:line="254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4C41"/>
    <w:pPr>
      <w:keepNext/>
      <w:keepLines/>
      <w:spacing w:before="80" w:after="40" w:line="254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4C41"/>
    <w:pPr>
      <w:keepNext/>
      <w:keepLines/>
      <w:spacing w:before="80" w:after="40" w:line="254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4C41"/>
    <w:pPr>
      <w:keepNext/>
      <w:keepLines/>
      <w:spacing w:before="40" w:line="254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4C41"/>
    <w:pPr>
      <w:keepNext/>
      <w:keepLines/>
      <w:spacing w:before="40" w:line="254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4C41"/>
    <w:pPr>
      <w:keepNext/>
      <w:keepLines/>
      <w:spacing w:line="254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4C41"/>
    <w:pPr>
      <w:keepNext/>
      <w:keepLines/>
      <w:spacing w:line="254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4C4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4C4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4C41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4C41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4C41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4C41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4C41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4C41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4C41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4C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4C4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4C41"/>
    <w:pPr>
      <w:numPr>
        <w:ilvl w:val="1"/>
      </w:numPr>
      <w:spacing w:after="160" w:line="254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4C4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4C41"/>
    <w:pPr>
      <w:spacing w:before="160" w:after="160" w:line="254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4C41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E74C41"/>
    <w:pPr>
      <w:spacing w:after="160" w:line="254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4C4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4C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4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4C41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E74C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8</cp:revision>
  <dcterms:created xsi:type="dcterms:W3CDTF">2026-07-03T07:16:00Z</dcterms:created>
  <dcterms:modified xsi:type="dcterms:W3CDTF">2026-07-09T06:49:00Z</dcterms:modified>
</cp:coreProperties>
</file>